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660"/>
        </w:tabs>
        <w:spacing w:line="58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1：</w:t>
      </w:r>
    </w:p>
    <w:tbl>
      <w:tblPr>
        <w:tblStyle w:val="2"/>
        <w:tblW w:w="14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1061"/>
        <w:gridCol w:w="1417"/>
        <w:gridCol w:w="590"/>
        <w:gridCol w:w="2956"/>
        <w:gridCol w:w="1490"/>
        <w:gridCol w:w="1810"/>
        <w:gridCol w:w="210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249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  <w:lang w:val="en-US" w:eastAsia="zh-CN"/>
              </w:rPr>
              <w:t>黄埔街道政府聘员招聘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</w:rPr>
              <w:t>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808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061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590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岗位人数</w:t>
            </w:r>
          </w:p>
        </w:tc>
        <w:tc>
          <w:tcPr>
            <w:tcW w:w="2956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</w:rPr>
              <w:t>主要工作内容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810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/学位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2100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017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5" w:hRule="atLeast"/>
          <w:jc w:val="center"/>
        </w:trPr>
        <w:tc>
          <w:tcPr>
            <w:tcW w:w="808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61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综合治理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办公室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综治管理员</w:t>
            </w:r>
          </w:p>
        </w:tc>
        <w:tc>
          <w:tcPr>
            <w:tcW w:w="590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956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负责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街道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基层社会治理工作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2.负责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信访、维稳、禁毒、矛盾纠纷排查化解、重点人群服务管理、社会治安防控等工作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完成上级交办的其他工作任务。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810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国家承认的大专及以上学历</w:t>
            </w:r>
          </w:p>
        </w:tc>
        <w:tc>
          <w:tcPr>
            <w:tcW w:w="2100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周岁以下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1978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28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日后出生）</w:t>
            </w:r>
          </w:p>
        </w:tc>
        <w:tc>
          <w:tcPr>
            <w:tcW w:w="2017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需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夜间值守及异地出差；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2.同等条件下，退役军人或具有街镇综合治理工作经验优先考虑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 w:hRule="atLeast"/>
          <w:jc w:val="center"/>
        </w:trPr>
        <w:tc>
          <w:tcPr>
            <w:tcW w:w="808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61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应急管理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办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公室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专职安监员</w:t>
            </w:r>
          </w:p>
        </w:tc>
        <w:tc>
          <w:tcPr>
            <w:tcW w:w="590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956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1.协助开展安全生产、交通安全、消防安全、防灾减灾等应急管理范畴工作；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.处置应急突发事件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等工作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810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国家承认的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本科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及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以上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2100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35周岁以下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（1988年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日后出生）</w:t>
            </w:r>
          </w:p>
        </w:tc>
        <w:tc>
          <w:tcPr>
            <w:tcW w:w="2017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需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日常值班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及必要的应急加班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tabs>
          <w:tab w:val="left" w:pos="822"/>
        </w:tabs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850" w:right="1247" w:bottom="1134" w:left="1304" w:header="851" w:footer="992" w:gutter="0"/>
      <w:cols w:space="72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DB1815"/>
    <w:multiLevelType w:val="singleLevel"/>
    <w:tmpl w:val="76DB18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B54DA"/>
    <w:rsid w:val="060345F5"/>
    <w:rsid w:val="0A451D2A"/>
    <w:rsid w:val="0A9358E8"/>
    <w:rsid w:val="163D5139"/>
    <w:rsid w:val="178E686B"/>
    <w:rsid w:val="19772F76"/>
    <w:rsid w:val="1B8C79B8"/>
    <w:rsid w:val="1EE97C47"/>
    <w:rsid w:val="255549CD"/>
    <w:rsid w:val="28EB54DA"/>
    <w:rsid w:val="2B827225"/>
    <w:rsid w:val="2D4F6FC8"/>
    <w:rsid w:val="301D2F5D"/>
    <w:rsid w:val="39441DCD"/>
    <w:rsid w:val="3D912C86"/>
    <w:rsid w:val="3E631BDF"/>
    <w:rsid w:val="427A24EC"/>
    <w:rsid w:val="439D0282"/>
    <w:rsid w:val="4E3A6FDB"/>
    <w:rsid w:val="4EB67839"/>
    <w:rsid w:val="53C21EB4"/>
    <w:rsid w:val="62485C38"/>
    <w:rsid w:val="69D815B9"/>
    <w:rsid w:val="6C0C1856"/>
    <w:rsid w:val="6E1D652C"/>
    <w:rsid w:val="75684577"/>
    <w:rsid w:val="782E50C9"/>
    <w:rsid w:val="7859130F"/>
    <w:rsid w:val="7B45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2023-11-22T07:20:00Z</dcterms:created>
  <dc:creator>齐洋</dc:creator>
  <cp:lastModifiedBy>Administrator</cp:lastModifiedBy>
  <cp:lastPrinted>2023-11-30T06:24:00Z</cp:lastPrinted>
  <dcterms:modified xsi:type="dcterms:W3CDTF">2024-02-28T01:03:18Z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25FEF0140D074E0985D2302CE3ADE7E4</vt:lpwstr>
  </property>
</Properties>
</file>