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1" w:type="dxa"/>
        <w:tblInd w:w="-1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750"/>
        <w:gridCol w:w="645"/>
        <w:gridCol w:w="1288"/>
        <w:gridCol w:w="1837"/>
        <w:gridCol w:w="1705"/>
        <w:gridCol w:w="1550"/>
        <w:gridCol w:w="817"/>
      </w:tblGrid>
      <w:tr w:rsidR="006F6EBC" w14:paraId="41737ABE" w14:textId="77777777" w:rsidTr="003227A1">
        <w:trPr>
          <w:trHeight w:val="660"/>
        </w:trPr>
        <w:tc>
          <w:tcPr>
            <w:tcW w:w="9331" w:type="dxa"/>
            <w:gridSpan w:val="8"/>
            <w:tcBorders>
              <w:bottom w:val="single" w:sz="4" w:space="0" w:color="auto"/>
            </w:tcBorders>
            <w:vAlign w:val="center"/>
          </w:tcPr>
          <w:p w14:paraId="005B8039" w14:textId="77777777" w:rsidR="006F6EBC" w:rsidRDefault="006F6EBC" w:rsidP="003227A1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 w14:paraId="5152C3F4" w14:textId="77777777" w:rsidR="006F6EBC" w:rsidRDefault="006F6EBC" w:rsidP="003227A1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kern w:val="0"/>
                <w:sz w:val="36"/>
                <w:szCs w:val="36"/>
                <w:lang w:bidi="ar"/>
              </w:rPr>
              <w:t>嘉峪关市中医医院2024年4月公开招聘聘用制</w:t>
            </w:r>
          </w:p>
          <w:p w14:paraId="6F3438C9" w14:textId="77777777" w:rsidR="006F6EBC" w:rsidRDefault="006F6EBC" w:rsidP="003227A1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kern w:val="0"/>
                <w:sz w:val="36"/>
                <w:szCs w:val="36"/>
                <w:lang w:bidi="ar"/>
              </w:rPr>
              <w:t>专业技术人员岗位简表</w:t>
            </w:r>
          </w:p>
        </w:tc>
      </w:tr>
      <w:tr w:rsidR="006F6EBC" w14:paraId="6730C9E2" w14:textId="77777777" w:rsidTr="003227A1">
        <w:trPr>
          <w:trHeight w:val="60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B174" w14:textId="77777777" w:rsidR="006F6EBC" w:rsidRDefault="006F6EBC" w:rsidP="003227A1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  <w:t>岗位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  <w:br/>
              <w:t>代码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6E3B" w14:textId="77777777" w:rsidR="006F6EBC" w:rsidRDefault="006F6EBC" w:rsidP="003227A1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  <w:t>岗位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  <w:br/>
              <w:t>类别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A507" w14:textId="77777777" w:rsidR="006F6EBC" w:rsidRDefault="006F6EBC" w:rsidP="003227A1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  <w:t>拟招聘人数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BDFC" w14:textId="77777777" w:rsidR="006F6EBC" w:rsidRDefault="006F6EBC" w:rsidP="003227A1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  <w:t>招聘条件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281E" w14:textId="77777777" w:rsidR="006F6EBC" w:rsidRDefault="006F6EBC" w:rsidP="003227A1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6F6EBC" w14:paraId="70D2EEDD" w14:textId="77777777" w:rsidTr="003227A1">
        <w:trPr>
          <w:trHeight w:val="50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CBC6" w14:textId="77777777" w:rsidR="006F6EBC" w:rsidRDefault="006F6EBC" w:rsidP="003227A1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619D" w14:textId="77777777" w:rsidR="006F6EBC" w:rsidRDefault="006F6EBC" w:rsidP="003227A1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B973" w14:textId="77777777" w:rsidR="006F6EBC" w:rsidRDefault="006F6EBC" w:rsidP="003227A1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3C87" w14:textId="77777777" w:rsidR="006F6EBC" w:rsidRDefault="006F6EBC" w:rsidP="003227A1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962" w14:textId="77777777" w:rsidR="006F6EBC" w:rsidRDefault="006F6EBC" w:rsidP="003227A1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057C" w14:textId="77777777" w:rsidR="006F6EBC" w:rsidRDefault="006F6EBC" w:rsidP="003227A1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3A91" w14:textId="77777777" w:rsidR="006F6EBC" w:rsidRDefault="006F6EBC" w:rsidP="003227A1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bidi="ar"/>
              </w:rPr>
              <w:t>其它条件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A252" w14:textId="77777777" w:rsidR="006F6EBC" w:rsidRDefault="006F6EBC" w:rsidP="003227A1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6F6EBC" w14:paraId="3CF5CECC" w14:textId="77777777" w:rsidTr="003227A1">
        <w:trPr>
          <w:trHeight w:val="232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94A3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10E6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1FAB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D457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大学本科及以上（学士学位及以上）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D2C3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中西医临床医学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75C7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本科生30周岁以下，硕士研究生35周岁以下。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458F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2022、2023、2024届毕业生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58F0" w14:textId="77777777" w:rsidR="006F6EBC" w:rsidRDefault="006F6EBC" w:rsidP="003227A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定向到骨伤科工作</w:t>
            </w:r>
          </w:p>
        </w:tc>
      </w:tr>
      <w:tr w:rsidR="006F6EBC" w14:paraId="5144F947" w14:textId="77777777" w:rsidTr="003227A1">
        <w:trPr>
          <w:trHeight w:val="232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3942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67F3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C05A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05E7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全日制大学专科及以上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3426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8FB6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28周岁以下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2756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往届高校</w:t>
            </w:r>
          </w:p>
          <w:p w14:paraId="3D3FEF80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毕业生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D2A5" w14:textId="77777777" w:rsidR="006F6EBC" w:rsidRDefault="006F6EBC" w:rsidP="003227A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6F6EBC" w14:paraId="6824C38D" w14:textId="77777777" w:rsidTr="003227A1">
        <w:trPr>
          <w:trHeight w:val="232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03DD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24C7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CAED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977B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全日制大学专科及以上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F1B1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会计学、财务管理、经济学专业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135B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28周岁以下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4DDE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往届高校</w:t>
            </w:r>
          </w:p>
          <w:p w14:paraId="6BD4263F" w14:textId="77777777" w:rsidR="006F6EBC" w:rsidRDefault="006F6EBC" w:rsidP="003227A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bidi="ar"/>
              </w:rPr>
              <w:t>毕业生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2E9B" w14:textId="77777777" w:rsidR="006F6EBC" w:rsidRDefault="006F6EBC" w:rsidP="003227A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财务收费岗位</w:t>
            </w:r>
          </w:p>
        </w:tc>
      </w:tr>
    </w:tbl>
    <w:p w14:paraId="3EB203F4" w14:textId="77777777" w:rsidR="008A6055" w:rsidRDefault="008A6055">
      <w:pPr>
        <w:rPr>
          <w:rFonts w:hint="eastAsia"/>
        </w:rPr>
      </w:pPr>
    </w:p>
    <w:sectPr w:rsidR="008A6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EBC"/>
    <w:rsid w:val="006F6EBC"/>
    <w:rsid w:val="008A6055"/>
    <w:rsid w:val="00A73616"/>
    <w:rsid w:val="00FC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4201"/>
  <w15:chartTrackingRefBased/>
  <w15:docId w15:val="{D8CFA760-BC2D-4732-B4DF-12FF2159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font21"/>
    <w:qFormat/>
    <w:rsid w:val="006F6EBC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6F6EBC"/>
    <w:rPr>
      <w:rFonts w:ascii="宋体" w:eastAsia="宋体" w:hAnsi="宋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mawenjing1221@outlook.com</dc:creator>
  <cp:keywords/>
  <dc:description/>
  <cp:lastModifiedBy>mawenjing1221@outlook.com</cp:lastModifiedBy>
  <cp:revision>1</cp:revision>
  <dcterms:created xsi:type="dcterms:W3CDTF">2024-04-17T11:32:00Z</dcterms:created>
  <dcterms:modified xsi:type="dcterms:W3CDTF">2024-04-17T11:32:00Z</dcterms:modified>
</cp:coreProperties>
</file>