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玉溪市中山医院公开招聘第二批急需紧缺人才报名表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kern w:val="0"/>
          <w:sz w:val="24"/>
          <w:u w:val="single"/>
        </w:rPr>
      </w:pPr>
      <w:r>
        <w:rPr>
          <w:rFonts w:hint="default" w:ascii="Times New Roman" w:hAnsi="Times New Roman" w:cs="Times New Roman"/>
          <w:kern w:val="0"/>
          <w:sz w:val="24"/>
        </w:rPr>
        <w:t>报考岗位：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650"/>
        <w:gridCol w:w="304"/>
        <w:gridCol w:w="641"/>
        <w:gridCol w:w="1006"/>
        <w:gridCol w:w="555"/>
        <w:gridCol w:w="753"/>
        <w:gridCol w:w="34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全日制学历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49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职称资格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及取得时间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本人联系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紧急联系人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紧急联系人电话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现有学历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毕业学校及时间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学校：                   毕业时间：      年   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全日制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及时间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学校：                   毕业时间：      年   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经历</w:t>
            </w: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X年X月—X年X月  毕业学校/工作单位  所学专业  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1800" w:firstLineChars="600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1800" w:firstLineChars="600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400" w:firstLineChars="1000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（备注：填写至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2023年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招聘岗位要求的证件</w:t>
            </w: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与招聘岗位相关的证件</w:t>
            </w: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书</w:t>
            </w: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本人郑重承诺报名时所提交的各种证件、材料均真实有效，若存在弄虚作假行为，一经查出，不予聘用，已签订劳动合同者将予以解除。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60" w:firstLineChars="15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报名者若同意上述条款，请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签名确认。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60" w:firstLineChars="1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221" w:firstLineChars="79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签名：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4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内容填写请控制在二页内，A4纸双面打印）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</w:t>
      </w:r>
    </w:p>
    <w:p/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OTlmZmNiYmYyMjc5MzdlMjA0NzlmYWUyMTg5Y2YifQ=="/>
  </w:docVars>
  <w:rsids>
    <w:rsidRoot w:val="276A3186"/>
    <w:rsid w:val="0BCE324F"/>
    <w:rsid w:val="276A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2023-11-09T07:33:00Z</dcterms:created>
  <dc:creator>核酸采样点</dc:creator>
  <cp:lastModifiedBy>番茄</cp:lastModifiedBy>
  <dcterms:modified xsi:type="dcterms:W3CDTF">2023-11-09T08:16:57Z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63E763B752DC4F0F98216C4922C04594_12</vt:lpwstr>
  </property>
</Properties>
</file>