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附件1：</w:t>
      </w:r>
    </w:p>
    <w:p>
      <w:pPr>
        <w:spacing w:line="400" w:lineRule="exact"/>
        <w:jc w:val="center"/>
        <w:rPr>
          <w:rFonts w:ascii="黑体" w:hAnsi="宋体" w:eastAsia="黑体" w:cs="宋体"/>
          <w:b/>
          <w:sz w:val="36"/>
          <w:szCs w:val="36"/>
        </w:rPr>
      </w:pPr>
      <w:r>
        <w:rPr>
          <w:rFonts w:hint="eastAsia" w:ascii="黑体" w:hAnsi="宋体" w:eastAsia="黑体" w:cs="宋体"/>
          <w:b/>
          <w:sz w:val="36"/>
          <w:szCs w:val="36"/>
        </w:rPr>
        <w:t>慈溪市煤气有限公司公开工作人员报名登记表</w:t>
      </w:r>
    </w:p>
    <w:p>
      <w:pPr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6F820A92"/>
    <w:rsid w:val="6F82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2023-05-17T08:18:00Z</dcterms:created>
  <dc:creator>Administrator</dc:creator>
  <cp:lastModifiedBy>Administrator</cp:lastModifiedBy>
  <dcterms:modified xsi:type="dcterms:W3CDTF">2023-05-17T08:19:08Z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ED402D4A13004961ADE516DBD27866EA_11</vt:lpwstr>
  </property>
</Properties>
</file>