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t>第六届中国·河南招才引智创新发展大会杞县教育系统公开引进教师岗位核减统计表</w:t>
      </w:r>
    </w:p>
    <w:p>
      <w:pPr>
        <w:jc w:val="center"/>
        <w:rPr>
          <w:rFonts w:hint="eastAsia" w:ascii="仿宋" w:hAnsi="仿宋" w:eastAsia="仿宋" w:cs="仿宋"/>
          <w:sz w:val="48"/>
          <w:szCs w:val="48"/>
          <w:lang w:val="en-US" w:eastAsia="zh-CN"/>
        </w:rPr>
      </w:pPr>
    </w:p>
    <w:tbl>
      <w:tblPr>
        <w:tblStyle w:val="3"/>
        <w:tblW w:w="9833"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0"/>
        <w:gridCol w:w="2883"/>
        <w:gridCol w:w="1017"/>
        <w:gridCol w:w="2483"/>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0" w:type="dxa"/>
            <w:vAlign w:val="center"/>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序号</w:t>
            </w:r>
          </w:p>
        </w:tc>
        <w:tc>
          <w:tcPr>
            <w:tcW w:w="2883" w:type="dxa"/>
            <w:vAlign w:val="center"/>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用人单位</w:t>
            </w:r>
          </w:p>
        </w:tc>
        <w:tc>
          <w:tcPr>
            <w:tcW w:w="1017" w:type="dxa"/>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岗位</w:t>
            </w:r>
          </w:p>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代码</w:t>
            </w:r>
          </w:p>
        </w:tc>
        <w:tc>
          <w:tcPr>
            <w:tcW w:w="2483" w:type="dxa"/>
            <w:vAlign w:val="center"/>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原计划岗位数</w:t>
            </w:r>
          </w:p>
        </w:tc>
        <w:tc>
          <w:tcPr>
            <w:tcW w:w="2500" w:type="dxa"/>
            <w:vAlign w:val="center"/>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岗位计划核减后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0" w:type="dxa"/>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2883" w:type="dxa"/>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杞县高中</w:t>
            </w:r>
          </w:p>
        </w:tc>
        <w:tc>
          <w:tcPr>
            <w:tcW w:w="1017" w:type="dxa"/>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0101</w:t>
            </w:r>
          </w:p>
        </w:tc>
        <w:tc>
          <w:tcPr>
            <w:tcW w:w="2483" w:type="dxa"/>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2500" w:type="dxa"/>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0" w:type="dxa"/>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2883" w:type="dxa"/>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杞县高中</w:t>
            </w:r>
          </w:p>
        </w:tc>
        <w:tc>
          <w:tcPr>
            <w:tcW w:w="1017" w:type="dxa"/>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0106</w:t>
            </w:r>
          </w:p>
        </w:tc>
        <w:tc>
          <w:tcPr>
            <w:tcW w:w="2483" w:type="dxa"/>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2500" w:type="dxa"/>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0" w:type="dxa"/>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2883" w:type="dxa"/>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杞县第一高级中学</w:t>
            </w:r>
          </w:p>
        </w:tc>
        <w:tc>
          <w:tcPr>
            <w:tcW w:w="1017" w:type="dxa"/>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0202</w:t>
            </w:r>
          </w:p>
        </w:tc>
        <w:tc>
          <w:tcPr>
            <w:tcW w:w="2483" w:type="dxa"/>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2500" w:type="dxa"/>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0" w:type="dxa"/>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2883" w:type="dxa"/>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杞县第一高级中学</w:t>
            </w:r>
          </w:p>
        </w:tc>
        <w:tc>
          <w:tcPr>
            <w:tcW w:w="1017" w:type="dxa"/>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0203</w:t>
            </w:r>
          </w:p>
        </w:tc>
        <w:tc>
          <w:tcPr>
            <w:tcW w:w="2483" w:type="dxa"/>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2500" w:type="dxa"/>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0" w:type="dxa"/>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2883" w:type="dxa"/>
            <w:vAlign w:val="top"/>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杞县第二高级中学</w:t>
            </w:r>
          </w:p>
        </w:tc>
        <w:tc>
          <w:tcPr>
            <w:tcW w:w="1017" w:type="dxa"/>
            <w:vAlign w:val="top"/>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0301</w:t>
            </w:r>
          </w:p>
        </w:tc>
        <w:tc>
          <w:tcPr>
            <w:tcW w:w="2483" w:type="dxa"/>
            <w:vAlign w:val="top"/>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2500" w:type="dxa"/>
            <w:vAlign w:val="top"/>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r>
    </w:tbl>
    <w:p>
      <w:pPr>
        <w:rPr>
          <w:rFonts w:hint="default" w:ascii="仿宋" w:hAnsi="仿宋" w:eastAsia="仿宋" w:cs="仿宋"/>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5MTNjZWYyM2VmOTQ0YWYwZmU2YzY5MjJmZGExNDQifQ=="/>
  </w:docVars>
  <w:rsids>
    <w:rsidRoot w:val="4D18138A"/>
    <w:rsid w:val="08D44EE3"/>
    <w:rsid w:val="1B796187"/>
    <w:rsid w:val="1E7B6870"/>
    <w:rsid w:val="245E1D27"/>
    <w:rsid w:val="326506E8"/>
    <w:rsid w:val="34C53F49"/>
    <w:rsid w:val="35527ED3"/>
    <w:rsid w:val="4B083509"/>
    <w:rsid w:val="4D18138A"/>
    <w:rsid w:val="5661539D"/>
    <w:rsid w:val="77A15A9F"/>
    <w:rsid w:val="78BA7550"/>
    <w:rsid w:val="7FC82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112</Words>
  <Characters>127</Characters>
  <Lines>0</Lines>
  <Paragraphs>0</Paragraphs>
  <TotalTime>9</TotalTime>
  <ScaleCrop>false</ScaleCrop>
  <LinksUpToDate>false</LinksUpToDate>
  <CharactersWithSpaces>127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2023-08-31T06:14:00Z</dcterms:created>
  <dc:creator>lenovo</dc:creator>
  <cp:lastModifiedBy>lenovo</cp:lastModifiedBy>
  <cp:lastPrinted>2023-08-31T07:25:54Z</cp:lastPrinted>
  <dcterms:modified xsi:type="dcterms:W3CDTF">2023-08-31T07:29:01Z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9C40E4B4809F46609544D991916E1540_11</vt:lpwstr>
  </property>
</Properties>
</file>