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岗位职责和任职条件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一、投资管理岗（2人）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vertAlign w:val="baseline"/>
          <w:lang w:val="en-US" w:eastAsia="zh-CN"/>
        </w:rPr>
        <w:t xml:space="preserve">（一）岗位职责：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1.投资计划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1）负责编制公司中长期投资规划；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负责编制公司年度投资计划；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编制公司固定资产投资预算。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2.投资立项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负责组织对拟投资项目的前期考察与联络工作；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负责公司投资项目的可行性论证、立项和申报工作；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负责公司投资项目的评估、审核、协议谈判等工作；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组织协调第三方（律师、会计事务所、审计师）的股权投资类项目尽职调查工作；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负责投资方案上报审批。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3.股权投资方案确定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制定股权投资方案；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制定投资决策文件，组织起草投资协议，并按照投资协议完成投资流程和相关手续；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负责下属公司股权投资方案的制定和组织实施。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4.投资实施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组织下属子公司编制《项目实施方案》，并对实施方案进行审批。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5.投资监督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负责对公司所有投资项目的运行情况进行统计、分析与预警，并对其运行情况进行做出综合评价，跟踪项目进展，及时提供反馈信息；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负责已投资项目进行项目风险评估、及时解决存在的问题。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6.投后评价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对所投项目财务绩效、市场绩效、社会绩效等进行综合评价；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7.资产管理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负责建立、完善公司资产台账，定期更新数据库，及时掌握资产信息；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负责公司土地、房屋、设备等资产管理及相关资料和债权的登记、整理、归档工作；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负责研究资产分类、评价标准，对公司资产运行状况进行监控和评价；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负责公司产权转让、资产重组、资产租赁或承包等资产运营的策划、包装、招商、实施；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负责盘活、处置不良资产，优化公司资产质量，实现集团公司利益最大化；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负责聘用资产评估机构，组织资产评估工作；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负责债权的综合管理，及时清理债权债务，加速资金周转，优化资金结构。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负责公司并表公司管理。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（二）任职条件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1.年龄要求：25岁-35岁以内；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kern w:val="2"/>
          <w:sz w:val="32"/>
          <w:szCs w:val="32"/>
          <w:vertAlign w:val="baseline"/>
          <w:lang w:val="en-US" w:eastAsia="zh-CN" w:bidi="ar-SA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学历要求：全日制本科学历及以上（相关经验丰富者可放宽学历条件）；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3.专业要求：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vertAlign w:val="baseline"/>
          <w:lang w:val="en-US" w:eastAsia="zh-CN"/>
        </w:rPr>
        <w:t>金融、经济、财务等相关专业；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vertAlign w:val="baseline"/>
          <w:lang w:val="en-US" w:eastAsia="zh-CN"/>
        </w:rPr>
        <w:t>4.3年以上相关工作经验。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vertAlign w:val="baseline"/>
          <w:lang w:val="en-US" w:eastAsia="zh-CN"/>
        </w:rPr>
        <w:t>二、技术岗（2人）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vertAlign w:val="baseline"/>
          <w:lang w:val="en-US" w:eastAsia="zh-CN"/>
        </w:rPr>
        <w:t>（一）岗位职责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1.项目洽谈支持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负责协同市场部与客户交流，向客户讲解公司产品和技术方案；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负责分析客户需求，根据客户需求制定相关的技术实现方案；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协同市场部进行合同签订工作，并做好客户关系建立与维护工作。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2.项目管理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负责各领域大数据分析处理工作；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负责可视化的建设开发及管理工作；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负责网络安全相关工作；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负责技术方案的编写、讲解、演示及用户答疑；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负责项目的产品交付、安装实施及售后技术服务工作；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负责组织员工进行相关产品的技术培训及认证考试；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负责项目的整体交付质量。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3.技术服务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负责对客户及相关人员进行培训；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负责对客户相关技术问题进行指导服务。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kern w:val="2"/>
          <w:sz w:val="32"/>
          <w:szCs w:val="32"/>
          <w:vertAlign w:val="baseline"/>
          <w:lang w:val="en-US" w:eastAsia="zh-CN" w:bidi="ar-SA"/>
        </w:rPr>
        <w:t>（二）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vertAlign w:val="baseline"/>
          <w:lang w:val="en-US" w:eastAsia="zh-CN"/>
        </w:rPr>
        <w:t>任职条件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1.年龄要求：25岁-35岁以内；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kern w:val="2"/>
          <w:sz w:val="32"/>
          <w:szCs w:val="32"/>
          <w:vertAlign w:val="baseline"/>
          <w:lang w:val="en-US" w:eastAsia="zh-CN" w:bidi="ar-SA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学历要求：全日制本科学历及以上（相关经验丰富者可放宽学历条件）；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3.专业要求：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vertAlign w:val="baseline"/>
          <w:lang w:val="en-US" w:eastAsia="zh-CN"/>
        </w:rPr>
        <w:t>计算机、大数据信息化及相关专业；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vertAlign w:val="baseline"/>
          <w:lang w:val="en-US" w:eastAsia="zh-CN"/>
        </w:rPr>
        <w:t>4.3年以上相关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vertAlign w:val="baseline"/>
          <w:lang w:val="en-US" w:eastAsia="zh-CN"/>
        </w:rPr>
        <w:t>工作经验。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E1247FE-8763-4C19-A5FC-5388B96930A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7DA777F-1CBA-4079-A6FA-CB3B6E4AAA3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EEA3AC2-7A39-4875-B3BA-3541AD7A45A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8C81C7F-F6F8-4C8B-A177-B093354B45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2I2Nzk3ZWMwMWYxN2JmOGFiZmEzYzI5Yzg3MDkifQ=="/>
  </w:docVars>
  <w:rsids>
    <w:rsidRoot w:val="00000000"/>
    <w:rsid w:val="04AE367F"/>
    <w:rsid w:val="1BC11A92"/>
    <w:rsid w:val="267C4F33"/>
    <w:rsid w:val="49C36851"/>
    <w:rsid w:val="5059779D"/>
    <w:rsid w:val="68BB2631"/>
    <w:rsid w:val="7A12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2023-11-30T10:15:00Z</dcterms:created>
  <dc:creator>admin</dc:creator>
  <cp:lastModifiedBy>刘君</cp:lastModifiedBy>
  <dcterms:modified xsi:type="dcterms:W3CDTF">2023-11-30T10:55:36Z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48DF456E85444D5D8D1777F98FECC312_12</vt:lpwstr>
  </property>
</Properties>
</file>