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2022年薛城区卫生健康系统公开招聘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笔试疫情防控告知书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2022年薛城区卫生健康系统公开招聘</w:t>
      </w:r>
      <w:r>
        <w:rPr>
          <w:rFonts w:hint="eastAsia"/>
          <w:color w:val="auto"/>
          <w:lang w:eastAsia="zh-CN"/>
        </w:rPr>
        <w:t>笔试将于近期</w:t>
      </w:r>
      <w:r>
        <w:rPr>
          <w:rFonts w:hint="eastAsia"/>
          <w:color w:val="auto"/>
        </w:rPr>
        <w:t>进行。为确保广大考生顺利考试，营造公平安全的考试环境，现将有关事项提醒如下：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color w:val="auto"/>
        </w:rPr>
      </w:pPr>
      <w:r>
        <w:rPr>
          <w:rFonts w:hint="eastAsia" w:ascii="黑体" w:hAnsi="黑体" w:eastAsia="黑体" w:cs="黑体"/>
          <w:color w:val="auto"/>
        </w:rPr>
        <w:t>一、做好考前准备工作</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（一）记牢考试时间</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考试时间为2022年12月</w:t>
      </w:r>
      <w:r>
        <w:rPr>
          <w:rFonts w:hint="eastAsia"/>
          <w:color w:val="auto"/>
          <w:lang w:val="en-US" w:eastAsia="zh-CN"/>
        </w:rPr>
        <w:t>25</w:t>
      </w:r>
      <w:r>
        <w:rPr>
          <w:rFonts w:hint="eastAsia"/>
          <w:color w:val="auto"/>
        </w:rPr>
        <w:t>日上午</w:t>
      </w:r>
      <w:r>
        <w:rPr>
          <w:rFonts w:hint="eastAsia"/>
          <w:color w:val="auto"/>
          <w:lang w:val="en-US" w:eastAsia="zh-CN"/>
        </w:rPr>
        <w:t>9</w:t>
      </w:r>
      <w:r>
        <w:rPr>
          <w:rFonts w:hint="eastAsia"/>
          <w:color w:val="auto"/>
        </w:rPr>
        <w:t>:</w:t>
      </w:r>
      <w:r>
        <w:rPr>
          <w:rFonts w:hint="eastAsia"/>
          <w:color w:val="auto"/>
          <w:lang w:val="en-US" w:eastAsia="zh-CN"/>
        </w:rPr>
        <w:t>0</w:t>
      </w:r>
      <w:r>
        <w:rPr>
          <w:rFonts w:hint="eastAsia"/>
          <w:color w:val="auto"/>
        </w:rPr>
        <w:t>0—11:30。</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（二）备好证件证明</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b w:val="0"/>
          <w:bCs w:val="0"/>
          <w:color w:val="auto"/>
        </w:rPr>
      </w:pPr>
      <w:r>
        <w:rPr>
          <w:rFonts w:hint="eastAsia"/>
          <w:color w:val="auto"/>
        </w:rPr>
        <w:t>考生须携带本人准考证、有效居民身份证、考前3天（12月</w:t>
      </w:r>
      <w:r>
        <w:rPr>
          <w:rFonts w:hint="eastAsia"/>
          <w:color w:val="auto"/>
          <w:lang w:val="en-US" w:eastAsia="zh-CN"/>
        </w:rPr>
        <w:t>22</w:t>
      </w:r>
      <w:r>
        <w:rPr>
          <w:rFonts w:hint="eastAsia"/>
          <w:color w:val="auto"/>
        </w:rPr>
        <w:t>日—</w:t>
      </w:r>
      <w:r>
        <w:rPr>
          <w:rFonts w:hint="eastAsia"/>
          <w:color w:val="auto"/>
          <w:lang w:val="en-US" w:eastAsia="zh-CN"/>
        </w:rPr>
        <w:t>24</w:t>
      </w:r>
      <w:r>
        <w:rPr>
          <w:rFonts w:hint="eastAsia"/>
          <w:color w:val="auto"/>
        </w:rPr>
        <w:t>日）每日核酸检测阴性纸质证明（</w:t>
      </w:r>
      <w:r>
        <w:rPr>
          <w:rFonts w:hint="eastAsia"/>
          <w:b/>
          <w:bCs/>
          <w:color w:val="auto"/>
        </w:rPr>
        <w:t>可使用医疗机构核酸检测证明或打印“山东省电子健康码”中核酸检测信息截图，要求完整显示个人姓名、身份证号码、检测时间、检测机构、检测结果，下同</w:t>
      </w:r>
      <w:r>
        <w:rPr>
          <w:rFonts w:hint="eastAsia"/>
          <w:color w:val="auto"/>
        </w:rPr>
        <w:t>）</w:t>
      </w:r>
      <w:r>
        <w:rPr>
          <w:rFonts w:hint="eastAsia"/>
          <w:strike w:val="0"/>
          <w:dstrike w:val="0"/>
          <w:color w:val="auto"/>
        </w:rPr>
        <w:t>及</w:t>
      </w:r>
      <w:r>
        <w:rPr>
          <w:rFonts w:hint="eastAsia"/>
          <w:b/>
          <w:bCs/>
          <w:strike w:val="0"/>
          <w:dstrike w:val="0"/>
          <w:color w:val="auto"/>
        </w:rPr>
        <w:t>《考生健康管理信息采集表》</w:t>
      </w:r>
      <w:r>
        <w:rPr>
          <w:rFonts w:hint="eastAsia"/>
          <w:color w:val="auto"/>
        </w:rPr>
        <w:t>参加考试。</w:t>
      </w:r>
      <w:r>
        <w:rPr>
          <w:rFonts w:hint="eastAsia"/>
          <w:b/>
          <w:bCs/>
          <w:color w:val="auto"/>
        </w:rPr>
        <w:t>因手机禁止带入考点封闭区以内，无法通过查看手机内的电子身份证核验考生身份，所以电子身份证不作为考试入场有效证件使用。</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（三）规范携带考试用品</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考生只能携带准考证上写明允许携带的考试文具进入考场，</w:t>
      </w:r>
      <w:r>
        <w:rPr>
          <w:rFonts w:hint="eastAsia"/>
          <w:b/>
          <w:bCs/>
          <w:color w:val="auto"/>
        </w:rPr>
        <w:t>严禁将手机等各类无线通讯工具、手表、电子存储记忆录放设备、发送接收设备、书包、学习资料、涂改液、修正带等与考试无关物品带入封闭区和考场。</w:t>
      </w:r>
      <w:r>
        <w:rPr>
          <w:rFonts w:hint="eastAsia"/>
          <w:color w:val="auto"/>
        </w:rPr>
        <w:t>考生应提前安置好个人物品，以免丢失。</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（四）合理规划赴考行程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当前新冠肺炎疫情形势严峻复杂，所有考生特别是跨区域参加考试的考生要随时关注并严格遵守当前所在地及</w:t>
      </w:r>
      <w:r>
        <w:rPr>
          <w:rFonts w:hint="eastAsia"/>
          <w:color w:val="auto"/>
          <w:lang w:val="en-US" w:eastAsia="zh-CN"/>
        </w:rPr>
        <w:t>枣庄市</w:t>
      </w:r>
      <w:r>
        <w:rPr>
          <w:rFonts w:hint="eastAsia"/>
          <w:color w:val="auto"/>
        </w:rPr>
        <w:t>最新疫情防控规定，提前谋划，合理安排行程，以免耽误考试。</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color w:val="auto"/>
        </w:rPr>
      </w:pPr>
      <w:r>
        <w:rPr>
          <w:rFonts w:hint="eastAsia" w:ascii="黑体" w:hAnsi="黑体" w:eastAsia="黑体" w:cs="黑体"/>
          <w:color w:val="auto"/>
        </w:rPr>
        <w:t>二、自觉遵守疫情防控要求</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（一）提前申领“山东省电子健康码”。</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考生可通过微信公众号“健康山东服务号”、爱山东APP、支付宝“山东电子健康通行卡”等渠道申领</w:t>
      </w:r>
      <w:r>
        <w:rPr>
          <w:rFonts w:hint="eastAsia"/>
          <w:b/>
          <w:bCs/>
          <w:color w:val="auto"/>
        </w:rPr>
        <w:t>“山东省电子健康码”</w:t>
      </w:r>
      <w:r>
        <w:rPr>
          <w:rFonts w:hint="eastAsia"/>
          <w:color w:val="auto"/>
        </w:rPr>
        <w:t>，外省来鲁考生须在电子健康码界面填写“来鲁申报”。</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（二）按规定进行核酸检测。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color w:val="auto"/>
          <w:lang w:val="en-US" w:eastAsia="zh-CN"/>
        </w:rPr>
      </w:pPr>
      <w:r>
        <w:rPr>
          <w:rFonts w:hint="eastAsia"/>
          <w:color w:val="auto"/>
        </w:rPr>
        <w:t>当前疫情防控形势严峻复杂，为确保广大考生生命安全和身体健康，我</w:t>
      </w:r>
      <w:r>
        <w:rPr>
          <w:rFonts w:hint="eastAsia"/>
          <w:color w:val="auto"/>
          <w:lang w:val="en-US" w:eastAsia="zh-CN"/>
        </w:rPr>
        <w:t>市</w:t>
      </w:r>
      <w:r>
        <w:rPr>
          <w:rFonts w:hint="eastAsia"/>
          <w:color w:val="auto"/>
        </w:rPr>
        <w:t>将根据考生核酸检测结果，按照“一类一策”组考模式划定考试区域，分别设置核酸阴性考场、核酸阳性考场以及应急处置考场等。所有考生应按规定完成核酸检测，并在首场考试进入考点时提供</w:t>
      </w:r>
      <w:r>
        <w:rPr>
          <w:rFonts w:hint="eastAsia"/>
          <w:b/>
          <w:bCs/>
          <w:color w:val="auto"/>
        </w:rPr>
        <w:t>考前3天（12月</w:t>
      </w:r>
      <w:r>
        <w:rPr>
          <w:rFonts w:hint="eastAsia"/>
          <w:b/>
          <w:bCs/>
          <w:color w:val="auto"/>
          <w:lang w:val="en-US" w:eastAsia="zh-CN"/>
        </w:rPr>
        <w:t>22</w:t>
      </w:r>
      <w:r>
        <w:rPr>
          <w:rFonts w:hint="eastAsia"/>
          <w:b/>
          <w:bCs/>
          <w:color w:val="auto"/>
        </w:rPr>
        <w:t>日—</w:t>
      </w:r>
      <w:r>
        <w:rPr>
          <w:rFonts w:hint="eastAsia"/>
          <w:b/>
          <w:bCs/>
          <w:color w:val="auto"/>
          <w:lang w:val="en-US" w:eastAsia="zh-CN"/>
        </w:rPr>
        <w:t>24</w:t>
      </w:r>
      <w:r>
        <w:rPr>
          <w:rFonts w:hint="eastAsia"/>
          <w:b/>
          <w:bCs/>
          <w:color w:val="auto"/>
        </w:rPr>
        <w:t>日）每日核酸检测阴性纸质证明</w:t>
      </w:r>
      <w:r>
        <w:rPr>
          <w:rFonts w:hint="eastAsia"/>
          <w:color w:val="auto"/>
        </w:rPr>
        <w:t>。考试期间按照</w:t>
      </w:r>
      <w:r>
        <w:rPr>
          <w:rFonts w:hint="eastAsia"/>
          <w:color w:val="auto"/>
          <w:lang w:val="en-US" w:eastAsia="zh-CN"/>
        </w:rPr>
        <w:t>枣庄市</w:t>
      </w:r>
      <w:r>
        <w:rPr>
          <w:rFonts w:hint="eastAsia"/>
          <w:color w:val="auto"/>
        </w:rPr>
        <w:t>及考点要求每天进行一次核酸检测。考生一旦出现核酸检测阳性或发热等可疑症状应立刻向报考点、所在学校、单位或社区报告。疫情防控及具体核酸检测事宜</w:t>
      </w:r>
      <w:r>
        <w:rPr>
          <w:rFonts w:hint="eastAsia"/>
          <w:color w:val="auto"/>
          <w:lang w:val="en-US"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color w:val="auto"/>
          <w:lang w:val="en-US" w:eastAsia="zh-CN"/>
        </w:rPr>
      </w:pPr>
      <w:r>
        <w:rPr>
          <w:rFonts w:hint="eastAsia"/>
          <w:color w:val="auto"/>
          <w:lang w:val="en-US" w:eastAsia="zh-CN"/>
        </w:rPr>
        <w:t>1.异地考生可返回枣庄参加考试，不限制流动。所有高风险区、密接考生需集中隔离或居家隔离5天，考试时不满5天者，安排在隔离考场考试，实行居住地和考点“两点一线”闭环管理。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color w:val="auto"/>
          <w:lang w:val="en-US" w:eastAsia="zh-CN"/>
        </w:rPr>
      </w:pPr>
      <w:r>
        <w:rPr>
          <w:rFonts w:hint="eastAsia"/>
          <w:color w:val="auto"/>
          <w:lang w:val="en-US" w:eastAsia="zh-CN"/>
        </w:rPr>
        <w:t>2.</w:t>
      </w:r>
      <w:r>
        <w:rPr>
          <w:rFonts w:hint="eastAsia"/>
          <w:color w:val="auto"/>
          <w:lang w:val="en-US" w:eastAsia="zh-CN"/>
        </w:rPr>
        <w:t>全市各</w:t>
      </w:r>
      <w:r>
        <w:rPr>
          <w:rFonts w:hint="eastAsia"/>
          <w:color w:val="auto"/>
          <w:lang w:val="en-US" w:eastAsia="zh-CN"/>
        </w:rPr>
        <w:t>乡镇卫生院、二级以上医疗机构均设有核酸</w:t>
      </w:r>
      <w:r>
        <w:rPr>
          <w:rFonts w:hint="eastAsia"/>
          <w:color w:val="auto"/>
          <w:lang w:val="en-US" w:eastAsia="zh-CN"/>
        </w:rPr>
        <w:t>采样点</w:t>
      </w:r>
      <w:r>
        <w:rPr>
          <w:rFonts w:hint="eastAsia"/>
          <w:color w:val="auto"/>
          <w:lang w:val="en-US" w:eastAsia="zh-CN"/>
        </w:rPr>
        <w:t>，免费进行核酸检测。考生可关注“爱山东枣庄”公众号，查询枣庄市愿检尽检核酸采样点。</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（三）按时开展个人健康监测。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自12月1</w:t>
      </w:r>
      <w:r>
        <w:rPr>
          <w:rFonts w:hint="eastAsia"/>
          <w:color w:val="auto"/>
          <w:lang w:val="en-US" w:eastAsia="zh-CN"/>
        </w:rPr>
        <w:t>8</w:t>
      </w:r>
      <w:bookmarkStart w:id="0" w:name="_GoBack"/>
      <w:bookmarkEnd w:id="0"/>
      <w:r>
        <w:rPr>
          <w:rFonts w:hint="eastAsia"/>
          <w:color w:val="auto"/>
        </w:rPr>
        <w:t>日起，请考生自觉进行体温测量、记录及健康状况监测，如实填写《</w:t>
      </w:r>
      <w:r>
        <w:rPr>
          <w:rFonts w:hint="eastAsia"/>
          <w:color w:val="auto"/>
          <w:lang w:eastAsia="zh-CN"/>
        </w:rPr>
        <w:t>考生</w:t>
      </w:r>
      <w:r>
        <w:rPr>
          <w:rFonts w:hint="eastAsia"/>
          <w:color w:val="auto"/>
        </w:rPr>
        <w:t>健康管理信息采集表》，于进入考点时上交给考点工作人员。</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（四）减少跨区域流动。</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请考生考前务必减少跨省、跨市的区域流动和人员聚集，</w:t>
      </w:r>
      <w:r>
        <w:rPr>
          <w:rFonts w:hint="eastAsia"/>
          <w:color w:val="auto"/>
          <w:lang w:val="en-US" w:eastAsia="zh-CN"/>
        </w:rPr>
        <w:t>市</w:t>
      </w:r>
      <w:r>
        <w:rPr>
          <w:rFonts w:hint="eastAsia"/>
          <w:color w:val="auto"/>
        </w:rPr>
        <w:t>内考生考前7天不要离</w:t>
      </w:r>
      <w:r>
        <w:rPr>
          <w:rFonts w:hint="eastAsia"/>
          <w:color w:val="auto"/>
          <w:lang w:val="en-US" w:eastAsia="zh-CN"/>
        </w:rPr>
        <w:t>枣</w:t>
      </w:r>
      <w:r>
        <w:rPr>
          <w:rFonts w:hint="eastAsia"/>
          <w:color w:val="auto"/>
        </w:rPr>
        <w:t>，外</w:t>
      </w:r>
      <w:r>
        <w:rPr>
          <w:rFonts w:hint="eastAsia"/>
          <w:color w:val="auto"/>
          <w:lang w:val="en-US" w:eastAsia="zh-CN"/>
        </w:rPr>
        <w:t>市</w:t>
      </w:r>
      <w:r>
        <w:rPr>
          <w:rFonts w:hint="eastAsia"/>
          <w:color w:val="auto"/>
        </w:rPr>
        <w:t>考生尽量在考前7天返</w:t>
      </w:r>
      <w:r>
        <w:rPr>
          <w:rFonts w:hint="eastAsia"/>
          <w:color w:val="auto"/>
          <w:lang w:val="en-US" w:eastAsia="zh-CN"/>
        </w:rPr>
        <w:t>枣</w:t>
      </w:r>
      <w:r>
        <w:rPr>
          <w:rFonts w:hint="eastAsia"/>
          <w:color w:val="auto"/>
        </w:rPr>
        <w:t>，考前7天不参加聚集性活动，并按属地疫情防控要求做好准备。考试结束后3天内减少参加聚集性活动，及时进行核酸检测。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（五）做好个人防护。</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请考生按照考点工作人员安排，进入或离开考点时有序排队，与他人保持安全距离，考点、考场内考生须全程规范佩戴口罩（一次性医用外科口罩或更高防护等级的口罩）。</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（六）自觉接受体温检测。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所有考生进入考点前须接受体温测量。体温≥37.3℃的考生，需进行体温复测。复测后体温仍≥37.3℃，遵照考点应急处置办法。</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（七）特殊情况及时报备。</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根据我</w:t>
      </w:r>
      <w:r>
        <w:rPr>
          <w:rFonts w:hint="eastAsia"/>
          <w:color w:val="auto"/>
          <w:lang w:val="en-US" w:eastAsia="zh-CN"/>
        </w:rPr>
        <w:t>市</w:t>
      </w:r>
      <w:r>
        <w:rPr>
          <w:rFonts w:hint="eastAsia"/>
          <w:color w:val="auto"/>
        </w:rPr>
        <w:t>疫情防控工作部署，集中隔离或居家隔离治疗的阳性感染者；集中隔离或居家隔离医学观察的密切接触者；开考前7天有发热、干咳、乏力、腹泻等新冠肺炎可疑症状者；其他尚处于封闭管理地区者，考前请主动联系报考点说明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b/>
          <w:bCs/>
          <w:color w:val="auto"/>
        </w:rPr>
      </w:pPr>
      <w:r>
        <w:rPr>
          <w:rFonts w:hint="eastAsia"/>
          <w:b/>
          <w:bCs/>
          <w:color w:val="auto"/>
        </w:rPr>
        <w:t>以上疫情防控要求如有变化，以</w:t>
      </w:r>
      <w:r>
        <w:rPr>
          <w:rFonts w:hint="eastAsia"/>
          <w:b/>
          <w:bCs/>
          <w:color w:val="auto"/>
          <w:lang w:val="en-US" w:eastAsia="zh-CN"/>
        </w:rPr>
        <w:t>枣庄市</w:t>
      </w:r>
      <w:r>
        <w:rPr>
          <w:rFonts w:hint="eastAsia"/>
          <w:b/>
          <w:bCs/>
          <w:color w:val="auto"/>
        </w:rPr>
        <w:t>疫情防控部门的最新防控要求为准，请考生随时关注</w:t>
      </w:r>
      <w:r>
        <w:rPr>
          <w:rFonts w:hint="eastAsia"/>
          <w:b/>
          <w:bCs/>
          <w:color w:val="auto"/>
          <w:lang w:val="en-US" w:eastAsia="zh-CN"/>
        </w:rPr>
        <w:t>枣庄市</w:t>
      </w:r>
      <w:r>
        <w:rPr>
          <w:rFonts w:hint="eastAsia"/>
          <w:b/>
          <w:bCs/>
          <w:color w:val="auto"/>
        </w:rPr>
        <w:t>疫情防控最新政策要求。</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color w:val="auto"/>
        </w:rPr>
      </w:pPr>
      <w:r>
        <w:rPr>
          <w:rFonts w:hint="eastAsia" w:ascii="黑体" w:hAnsi="黑体" w:eastAsia="黑体" w:cs="黑体"/>
          <w:color w:val="auto"/>
        </w:rPr>
        <w:t>三、自觉遵守考试纪律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（一）遵守考试时间。</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根据教育部相关规定，开考15分钟后，迟到考生不准进入考场参加当科考试。需要特别注意的是，考试期间每位考生的考点不变，但每科考试一般都要更换考场，不要因走错考场耽误考试。</w:t>
      </w:r>
      <w:r>
        <w:rPr>
          <w:rFonts w:hint="eastAsia"/>
          <w:b/>
          <w:bCs/>
          <w:color w:val="auto"/>
        </w:rPr>
        <w:t>考试期间建议至少提前1个小时到达考点，</w:t>
      </w:r>
      <w:r>
        <w:rPr>
          <w:rFonts w:hint="eastAsia"/>
          <w:color w:val="auto"/>
        </w:rPr>
        <w:t>留足考点体温测量和入场检查时间。为确保安全，考生到达考点后不得在考点周围逗留、聚集，应尽快有序入场。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（二）诚信守纪考试。</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考生应严守考试纪律，杜绝考试作弊行为。考试期间，请遵守考点统一发出的考试指令完成考试（考场内挂钟时间仅供参考）。全部考场均实行全覆盖、全时段网上监控和录像，监控视频和后期的录像回放都将作为认定考试违规的依据。</w:t>
      </w:r>
      <w:r>
        <w:rPr>
          <w:rFonts w:hint="eastAsia"/>
          <w:b/>
          <w:bCs/>
          <w:color w:val="auto"/>
        </w:rPr>
        <w:t>需特别注意的是，考试过程中考生如携带手机等具有发送或者接收信息功能的设备，无论使用与否，均将认定为考试作弊。试题、答题卡、草稿纸等均属于涉考材料，不允许以任何形式拍照传出或带离考场。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（三）违纪作弊严惩。</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color w:val="auto"/>
        </w:rPr>
        <w:t>《国家教育考试违规处理办法》《中华人民共和国刑法修正案（九）》《最高人民法院、最高人民检察院关于办理组织考试作弊等刑事案件适用法律若干问题的解释》等法律法规均对考试违纪作弊行为有严厉的处罚规定。</w:t>
      </w:r>
      <w:r>
        <w:rPr>
          <w:rFonts w:hint="eastAsia"/>
          <w:b/>
          <w:bCs/>
          <w:color w:val="auto"/>
        </w:rPr>
        <w:t>考试作弊后果严重，将导致考生本次考试成绩无效，并记入考生诚信档案；组织替考、作弊，考试过程中使用手机等设备拍摄试题、答题卡并通过QQ、微信群等传播试题、答案等，涉嫌犯罪的，将移送司法机关严肃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eastAsia="仿宋_GB2312"/>
          <w:color w:val="auto"/>
          <w:lang w:val="en-US" w:eastAsia="zh-CN"/>
        </w:rPr>
      </w:pPr>
      <w:r>
        <w:rPr>
          <w:rFonts w:hint="eastAsia"/>
          <w:color w:val="auto"/>
          <w:lang w:val="en-US" w:eastAsia="zh-CN"/>
        </w:rPr>
        <w:t xml:space="preserve">   </w:t>
      </w:r>
    </w:p>
    <w:sectPr>
      <w:pgSz w:w="11906" w:h="16838"/>
      <w:pgMar w:top="1701" w:right="1701" w:bottom="1701" w:left="1701" w:header="851" w:footer="992" w:gutter="0"/>
      <w:cols w:space="0" w:num="1"/>
      <w:rtlGutter w:val="0"/>
      <w:docGrid w:type="linesAndChars" w:linePitch="436"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C1A85C-8243-4EFE-A8DC-66447334E2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868FD54-6868-4625-B96C-1A3F9B75521F}"/>
  </w:font>
  <w:font w:name="方正小标宋简体">
    <w:panose1 w:val="02000000000000000000"/>
    <w:charset w:val="86"/>
    <w:family w:val="auto"/>
    <w:pitch w:val="default"/>
    <w:sig w:usb0="00000001" w:usb1="080E0000" w:usb2="00000000" w:usb3="00000000" w:csb0="00040000" w:csb1="00000000"/>
    <w:embedRegular r:id="rId3" w:fontKey="{1A3FA849-7042-4B19-9592-51CFF10A15BC}"/>
  </w:font>
  <w:font w:name="楷体_GB2312">
    <w:panose1 w:val="02010609030101010101"/>
    <w:charset w:val="86"/>
    <w:family w:val="auto"/>
    <w:pitch w:val="default"/>
    <w:sig w:usb0="00000001" w:usb1="080E0000" w:usb2="00000000" w:usb3="00000000" w:csb0="00040000" w:csb1="00000000"/>
    <w:embedRegular r:id="rId4" w:fontKey="{EA09EACF-E5C8-47DD-A97A-BBF8DC289D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48"/>
  <w:drawingGridVerticalSpacing w:val="21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M2I5ZThiNmI3N2NmY2I2NTA0MzEyZWYzZGE4ZGMifQ=="/>
  </w:docVars>
  <w:rsids>
    <w:rsidRoot w:val="00000000"/>
    <w:rsid w:val="01386020"/>
    <w:rsid w:val="0C0B6471"/>
    <w:rsid w:val="0D63594E"/>
    <w:rsid w:val="0E0802A4"/>
    <w:rsid w:val="1CBB1E44"/>
    <w:rsid w:val="250656B7"/>
    <w:rsid w:val="329C76FF"/>
    <w:rsid w:val="3C2F01C9"/>
    <w:rsid w:val="3D4E1896"/>
    <w:rsid w:val="3D6F5F24"/>
    <w:rsid w:val="3E3208CA"/>
    <w:rsid w:val="3E7F6A62"/>
    <w:rsid w:val="44AE7726"/>
    <w:rsid w:val="45997458"/>
    <w:rsid w:val="473F598E"/>
    <w:rsid w:val="4B406334"/>
    <w:rsid w:val="5BB17A2D"/>
    <w:rsid w:val="5E5B7E40"/>
    <w:rsid w:val="600B692B"/>
    <w:rsid w:val="61E3588B"/>
    <w:rsid w:val="6C3118E9"/>
    <w:rsid w:val="72DA05E4"/>
    <w:rsid w:val="77512578"/>
    <w:rsid w:val="7EEF6F5B"/>
    <w:rsid w:val="CAF1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2818</Words>
  <Characters>2916</Characters>
  <Lines>0</Lines>
  <Paragraphs>0</Paragraphs>
  <TotalTime>9</TotalTime>
  <ScaleCrop>false</ScaleCrop>
  <LinksUpToDate>false</LinksUpToDate>
  <CharactersWithSpaces>2923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2022-12-15T15:50:00Z</dcterms:created>
  <dc:creator>HP</dc:creator>
  <cp:lastModifiedBy>风雨燕归来</cp:lastModifiedBy>
  <dcterms:modified xsi:type="dcterms:W3CDTF">2022-12-16T08:11:30Z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254FCC918EA648C985FD1F9F1EE25209</vt:lpwstr>
  </property>
</Properties>
</file>